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1F6A9FEA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r w:rsidR="007C75D4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17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</w:t>
      </w:r>
      <w:r w:rsidR="00A14FB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JUNHO 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15173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8483DC" w14:textId="77777777" w:rsidR="003F6EA4" w:rsidRPr="00244502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nome de Deus abrir a sessão</w:t>
      </w:r>
    </w:p>
    <w:p w14:paraId="54C374AC" w14:textId="0797EF99" w:rsidR="003F6EA4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16FB7BF6" w14:textId="517CC854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Peço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que seja feita </w:t>
      </w: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leitura da Ata da reunião Anterior</w:t>
      </w:r>
    </w:p>
    <w:p w14:paraId="48CF40F7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FC3133" w14:textId="3B1E0C97" w:rsidR="00997BD6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Todos aprovam a ata?</w:t>
      </w:r>
    </w:p>
    <w:p w14:paraId="0AD5E10A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998497" w14:textId="38B41669" w:rsidR="007C75D4" w:rsidRPr="007C75D4" w:rsidRDefault="003F6EA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Pauta de hoje 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se 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trata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 matéria exclusiva, tal qual exige o art. 182, do Regimento Interno, precisamente a discussão do parecer prévio sobre as contas do Município, exercício 2022</w:t>
      </w:r>
    </w:p>
    <w:p w14:paraId="04662946" w14:textId="77777777" w:rsidR="007C75D4" w:rsidRPr="007C75D4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lido o Ofício n.º 2983/2024, do Tribunal de Contas do Estado</w:t>
      </w:r>
    </w:p>
    <w:p w14:paraId="63775F78" w14:textId="77777777" w:rsidR="007C75D4" w:rsidRPr="007C75D4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Dito processo foi encaminhado à Comissão de Finanças e Orçamento em 25 de abril, por despacho cuja leitura também peço que seja feita</w:t>
      </w:r>
    </w:p>
    <w:p w14:paraId="34D33B97" w14:textId="77777777" w:rsidR="007C75D4" w:rsidRPr="007C75D4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Comissão fez seu pronunciamento e, junto com ele, encaminhou Projeto de Decreto Legislativo, os quais peço que sejam lidos</w:t>
      </w:r>
    </w:p>
    <w:p w14:paraId="50CF7C36" w14:textId="77777777" w:rsidR="007C75D4" w:rsidRPr="007C75D4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Deixo a palavra aberta para discussão</w:t>
      </w:r>
    </w:p>
    <w:p w14:paraId="630902B8" w14:textId="40F8D33E" w:rsidR="00DB7E01" w:rsidRPr="00DB7E01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 em única votação o Decreto enviado, conforme exige o art. 180, do nosso Regimento. Quem estiver de acordo, permaneça sentado: ___ sim   /   ___ não</w:t>
      </w:r>
    </w:p>
    <w:p w14:paraId="0B9B0F15" w14:textId="7A2EAAF3" w:rsidR="00F41830" w:rsidRPr="00244502" w:rsidRDefault="00DB7E01" w:rsidP="004F455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agradecendo a colaboração de todos, </w:t>
      </w:r>
      <w:r w:rsidR="00D6208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  <w:r w:rsidR="001D29A3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pedindo à Secretaria da Câmara que quando do envio do Decreto Legislativo aprovado hoje, providencie que as advertências da Comissão de Finanças e Orçamento sigam junto ao Chefe do Executivo</w:t>
      </w:r>
    </w:p>
    <w:sectPr w:rsidR="00F41830" w:rsidRPr="00244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85916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7683A"/>
    <w:rsid w:val="00091E87"/>
    <w:rsid w:val="0010720F"/>
    <w:rsid w:val="0015173A"/>
    <w:rsid w:val="001705B5"/>
    <w:rsid w:val="001D29A3"/>
    <w:rsid w:val="001E2C32"/>
    <w:rsid w:val="002277A9"/>
    <w:rsid w:val="00244502"/>
    <w:rsid w:val="002F7C63"/>
    <w:rsid w:val="003211E4"/>
    <w:rsid w:val="00362EE3"/>
    <w:rsid w:val="003F6EA4"/>
    <w:rsid w:val="00436F6B"/>
    <w:rsid w:val="0046635B"/>
    <w:rsid w:val="004C0F84"/>
    <w:rsid w:val="004D5A75"/>
    <w:rsid w:val="004E3001"/>
    <w:rsid w:val="004F4550"/>
    <w:rsid w:val="00564EC3"/>
    <w:rsid w:val="0057364C"/>
    <w:rsid w:val="00671438"/>
    <w:rsid w:val="00750106"/>
    <w:rsid w:val="007C05CC"/>
    <w:rsid w:val="007C75D4"/>
    <w:rsid w:val="00811B0E"/>
    <w:rsid w:val="00870DF7"/>
    <w:rsid w:val="008B04E1"/>
    <w:rsid w:val="008C3E1F"/>
    <w:rsid w:val="00990D3E"/>
    <w:rsid w:val="00997BD6"/>
    <w:rsid w:val="00A14FB6"/>
    <w:rsid w:val="00A22DE6"/>
    <w:rsid w:val="00AE7ACC"/>
    <w:rsid w:val="00B6584D"/>
    <w:rsid w:val="00B71C7F"/>
    <w:rsid w:val="00B85BA9"/>
    <w:rsid w:val="00BA1DBD"/>
    <w:rsid w:val="00BA2601"/>
    <w:rsid w:val="00BF1C44"/>
    <w:rsid w:val="00C06559"/>
    <w:rsid w:val="00C623C1"/>
    <w:rsid w:val="00D31627"/>
    <w:rsid w:val="00D4716B"/>
    <w:rsid w:val="00D62080"/>
    <w:rsid w:val="00DB7E01"/>
    <w:rsid w:val="00E06393"/>
    <w:rsid w:val="00E81575"/>
    <w:rsid w:val="00F41830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6</cp:revision>
  <cp:lastPrinted>2024-06-17T16:55:00Z</cp:lastPrinted>
  <dcterms:created xsi:type="dcterms:W3CDTF">2024-06-15T18:59:00Z</dcterms:created>
  <dcterms:modified xsi:type="dcterms:W3CDTF">2024-07-05T16:10:00Z</dcterms:modified>
</cp:coreProperties>
</file>