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5A08A" w14:textId="77777777" w:rsidR="006B533C" w:rsidRPr="006B533C" w:rsidRDefault="006B533C" w:rsidP="006B533C">
      <w:pPr>
        <w:ind w:right="-852"/>
        <w:rPr>
          <w:rFonts w:asciiTheme="minorHAnsi" w:hAnsiTheme="minorHAnsi" w:cstheme="minorHAnsi"/>
        </w:rPr>
      </w:pPr>
    </w:p>
    <w:p w14:paraId="04ECA055" w14:textId="78E9B1BE" w:rsidR="006B533C" w:rsidRPr="006B533C" w:rsidRDefault="006B533C" w:rsidP="006B533C">
      <w:pPr>
        <w:ind w:right="-852"/>
        <w:jc w:val="center"/>
        <w:rPr>
          <w:rFonts w:asciiTheme="minorHAnsi" w:hAnsiTheme="minorHAnsi" w:cstheme="minorHAnsi"/>
        </w:rPr>
      </w:pPr>
      <w:r w:rsidRPr="006B533C">
        <w:rPr>
          <w:rFonts w:asciiTheme="minorHAnsi" w:hAnsiTheme="minorHAnsi" w:cstheme="minorHAnsi"/>
        </w:rPr>
        <w:t>LEI N°</w:t>
      </w:r>
      <w:r>
        <w:rPr>
          <w:rFonts w:asciiTheme="minorHAnsi" w:hAnsiTheme="minorHAnsi" w:cstheme="minorHAnsi"/>
        </w:rPr>
        <w:t xml:space="preserve"> 884, DE 19 DE JUNNHO DE </w:t>
      </w:r>
      <w:r w:rsidRPr="006B533C">
        <w:rPr>
          <w:rFonts w:asciiTheme="minorHAnsi" w:hAnsiTheme="minorHAnsi" w:cstheme="minorHAnsi"/>
        </w:rPr>
        <w:t>2024</w:t>
      </w:r>
    </w:p>
    <w:p w14:paraId="04CF9A53" w14:textId="77777777" w:rsidR="006B533C" w:rsidRPr="006B533C" w:rsidRDefault="006B533C" w:rsidP="006B533C">
      <w:pPr>
        <w:ind w:right="-852"/>
        <w:jc w:val="center"/>
        <w:rPr>
          <w:rFonts w:asciiTheme="minorHAnsi" w:hAnsiTheme="minorHAnsi" w:cstheme="minorHAnsi"/>
        </w:rPr>
      </w:pPr>
    </w:p>
    <w:p w14:paraId="1FDA16C9" w14:textId="77777777" w:rsidR="006B533C" w:rsidRPr="006B533C" w:rsidRDefault="006B533C" w:rsidP="006B533C">
      <w:pPr>
        <w:pStyle w:val="PL-Corpo"/>
        <w:ind w:left="4248"/>
        <w:rPr>
          <w:rFonts w:asciiTheme="minorHAnsi" w:hAnsiTheme="minorHAnsi" w:cstheme="minorHAnsi"/>
        </w:rPr>
      </w:pPr>
      <w:r w:rsidRPr="006B533C">
        <w:rPr>
          <w:rFonts w:asciiTheme="minorHAnsi" w:hAnsiTheme="minorHAnsi" w:cstheme="minorHAnsi"/>
        </w:rPr>
        <w:t>AUTORIZA ABERTURA DE CRÉDITO ADICIONAL SUPLEMENTAR NO ORÇAMENTO EM EXECUÇÃO DO MUNICÍPIO DE IBITIURA DE MINAS, ESTADO DE MINAS GERAIS; EXERCÍCIO DE 2024 E CONTÉM OUTRAS PROVIDÊNCIAS.</w:t>
      </w:r>
    </w:p>
    <w:p w14:paraId="0CA8D059" w14:textId="77777777" w:rsidR="006B533C" w:rsidRPr="006B533C" w:rsidRDefault="006B533C" w:rsidP="006B533C">
      <w:pPr>
        <w:pStyle w:val="PL-Corpo"/>
        <w:rPr>
          <w:rFonts w:asciiTheme="minorHAnsi" w:hAnsiTheme="minorHAnsi" w:cstheme="minorHAnsi"/>
        </w:rPr>
      </w:pPr>
    </w:p>
    <w:p w14:paraId="434DAA11" w14:textId="77777777" w:rsidR="006B533C" w:rsidRPr="006B533C" w:rsidRDefault="006B533C" w:rsidP="006B533C">
      <w:pPr>
        <w:pStyle w:val="PL-Corpo"/>
        <w:rPr>
          <w:rFonts w:asciiTheme="minorHAnsi" w:hAnsiTheme="minorHAnsi" w:cstheme="minorHAnsi"/>
        </w:rPr>
      </w:pPr>
      <w:r w:rsidRPr="006B533C">
        <w:rPr>
          <w:rFonts w:asciiTheme="minorHAnsi" w:hAnsiTheme="minorHAnsi" w:cstheme="minorHAnsi"/>
        </w:rPr>
        <w:t xml:space="preserve"> </w:t>
      </w:r>
      <w:r w:rsidRPr="006B533C">
        <w:rPr>
          <w:rFonts w:asciiTheme="minorHAnsi" w:hAnsiTheme="minorHAnsi" w:cstheme="minorHAnsi"/>
        </w:rPr>
        <w:tab/>
        <w:t>O Povo do Município de Ibitiúra de Minas, Estado de Minas Gerais, através de seus Representantes na Câmara Municipal, APROVOU e eu Prefeito Municipal em seu nome, PROMULGO e SANCIONO a seguinte LEI:</w:t>
      </w:r>
    </w:p>
    <w:p w14:paraId="15822FCF" w14:textId="77777777" w:rsidR="006B533C" w:rsidRPr="006B533C" w:rsidRDefault="006B533C" w:rsidP="006B533C">
      <w:pPr>
        <w:pStyle w:val="PL-Corpo"/>
        <w:rPr>
          <w:rFonts w:asciiTheme="minorHAnsi" w:hAnsiTheme="minorHAnsi" w:cstheme="minorHAnsi"/>
        </w:rPr>
      </w:pPr>
    </w:p>
    <w:p w14:paraId="3E70E5AD" w14:textId="467B00BB" w:rsidR="006B533C" w:rsidRPr="006B533C" w:rsidRDefault="006B533C" w:rsidP="006B533C">
      <w:pPr>
        <w:pStyle w:val="PL-Corpo"/>
        <w:rPr>
          <w:rFonts w:asciiTheme="minorHAnsi" w:hAnsiTheme="minorHAnsi" w:cstheme="minorHAnsi"/>
        </w:rPr>
      </w:pPr>
      <w:r w:rsidRPr="006B533C">
        <w:rPr>
          <w:rFonts w:asciiTheme="minorHAnsi" w:hAnsiTheme="minorHAnsi" w:cstheme="minorHAnsi"/>
        </w:rPr>
        <w:t xml:space="preserve"> </w:t>
      </w:r>
      <w:r w:rsidRPr="006B533C">
        <w:rPr>
          <w:rFonts w:asciiTheme="minorHAnsi" w:hAnsiTheme="minorHAnsi" w:cstheme="minorHAnsi"/>
        </w:rPr>
        <w:tab/>
        <w:t>Art. 1º. Fica o Executivo Municipal AUTORIZADO a abrir um “CRÉDITO ADICIONAL SUPLEMENTAR” na Lei Orçamentária Anual nº 866, de 16 de novembro de 2023, do exercício de 2024, no valor de R$ 260.000,00 (duzentos e sessenta mil reais), para reforço da seguinte dotação orçamentária:</w:t>
      </w:r>
    </w:p>
    <w:p w14:paraId="0C27F0A6" w14:textId="77777777" w:rsidR="006B533C" w:rsidRPr="006B533C" w:rsidRDefault="006B533C" w:rsidP="006B533C">
      <w:pPr>
        <w:pStyle w:val="PL-Corpo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1"/>
        <w:gridCol w:w="2731"/>
        <w:gridCol w:w="728"/>
        <w:gridCol w:w="1018"/>
        <w:gridCol w:w="1384"/>
      </w:tblGrid>
      <w:tr w:rsidR="006B533C" w:rsidRPr="006B533C" w14:paraId="151CB9DD" w14:textId="77777777" w:rsidTr="00BB43D8">
        <w:trPr>
          <w:trHeight w:val="196"/>
          <w:jc w:val="center"/>
        </w:trPr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7B8C3" w14:textId="77777777" w:rsidR="006B533C" w:rsidRPr="006B533C" w:rsidRDefault="006B533C" w:rsidP="00BB43D8">
            <w:pPr>
              <w:pStyle w:val="PL-Corpo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CATEGORIA ECONOMICA</w:t>
            </w:r>
          </w:p>
        </w:tc>
        <w:tc>
          <w:tcPr>
            <w:tcW w:w="1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81457" w14:textId="77777777" w:rsidR="006B533C" w:rsidRPr="006B533C" w:rsidRDefault="006B533C" w:rsidP="00BB43D8">
            <w:pPr>
              <w:pStyle w:val="PL-Corpo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DESCRIÇÃO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11F0D" w14:textId="77777777" w:rsidR="006B533C" w:rsidRPr="006B533C" w:rsidRDefault="006B533C" w:rsidP="00BB43D8">
            <w:pPr>
              <w:pStyle w:val="PL-Corpo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FICHA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12093" w14:textId="77777777" w:rsidR="006B533C" w:rsidRPr="006B533C" w:rsidRDefault="006B533C" w:rsidP="00BB43D8">
            <w:pPr>
              <w:pStyle w:val="PL-Corpo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FONTE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B5BC7" w14:textId="77777777" w:rsidR="006B533C" w:rsidRPr="006B533C" w:rsidRDefault="006B533C" w:rsidP="00BB43D8">
            <w:pPr>
              <w:pStyle w:val="PL-Corpo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R$</w:t>
            </w:r>
          </w:p>
        </w:tc>
      </w:tr>
      <w:tr w:rsidR="006B533C" w:rsidRPr="006B533C" w14:paraId="7D14289F" w14:textId="77777777" w:rsidTr="00BB43D8">
        <w:trPr>
          <w:trHeight w:val="196"/>
          <w:jc w:val="center"/>
        </w:trPr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306B1" w14:textId="77777777" w:rsidR="006B533C" w:rsidRPr="006B533C" w:rsidRDefault="006B533C" w:rsidP="00BB43D8">
            <w:pPr>
              <w:pStyle w:val="PL-Corpo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02.06.15.452.0023.1.046-44905200</w:t>
            </w:r>
          </w:p>
        </w:tc>
        <w:tc>
          <w:tcPr>
            <w:tcW w:w="1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458A5" w14:textId="561CF8EA" w:rsidR="006B533C" w:rsidRPr="006B533C" w:rsidRDefault="006B533C" w:rsidP="00BB43D8">
            <w:pPr>
              <w:pStyle w:val="PL-Corpo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Equip</w:t>
            </w:r>
            <w:r w:rsidR="00DC472E">
              <w:rPr>
                <w:rFonts w:asciiTheme="minorHAnsi" w:hAnsiTheme="minorHAnsi" w:cstheme="minorHAnsi"/>
              </w:rPr>
              <w:t xml:space="preserve">amento </w:t>
            </w:r>
            <w:r w:rsidRPr="006B533C">
              <w:rPr>
                <w:rFonts w:asciiTheme="minorHAnsi" w:hAnsiTheme="minorHAnsi" w:cstheme="minorHAnsi"/>
              </w:rPr>
              <w:t>e Material Permanente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96917" w14:textId="77777777" w:rsidR="006B533C" w:rsidRPr="006B533C" w:rsidRDefault="006B533C" w:rsidP="00BB43D8">
            <w:pPr>
              <w:pStyle w:val="PL-Corpo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233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16535" w14:textId="77777777" w:rsidR="006B533C" w:rsidRPr="006B533C" w:rsidRDefault="006B533C" w:rsidP="00BB43D8">
            <w:pPr>
              <w:pStyle w:val="PL-Corpo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1.701.99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47186" w14:textId="77777777" w:rsidR="006B533C" w:rsidRPr="006B533C" w:rsidRDefault="006B533C" w:rsidP="00BB43D8">
            <w:pPr>
              <w:pStyle w:val="PL-Corpo"/>
              <w:jc w:val="right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260.000,00</w:t>
            </w:r>
          </w:p>
        </w:tc>
      </w:tr>
      <w:tr w:rsidR="006B533C" w:rsidRPr="006B533C" w14:paraId="050E9FA5" w14:textId="77777777" w:rsidTr="00BB43D8">
        <w:trPr>
          <w:trHeight w:val="268"/>
          <w:jc w:val="center"/>
        </w:trPr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76136" w14:textId="77777777" w:rsidR="006B533C" w:rsidRPr="006B533C" w:rsidRDefault="006B533C" w:rsidP="00BB43D8">
            <w:pPr>
              <w:pStyle w:val="PL-Corpo"/>
              <w:rPr>
                <w:rFonts w:asciiTheme="minorHAnsi" w:hAnsiTheme="minorHAnsi" w:cstheme="minorHAnsi"/>
              </w:rPr>
            </w:pPr>
          </w:p>
        </w:tc>
        <w:tc>
          <w:tcPr>
            <w:tcW w:w="1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91B6C" w14:textId="77777777" w:rsidR="006B533C" w:rsidRPr="006B533C" w:rsidRDefault="006B533C" w:rsidP="00BB43D8">
            <w:pPr>
              <w:pStyle w:val="PL-Corpo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t>TOTAL GERAL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F107" w14:textId="77777777" w:rsidR="006B533C" w:rsidRPr="006B533C" w:rsidRDefault="006B533C" w:rsidP="00BB43D8">
            <w:pPr>
              <w:pStyle w:val="PL-Corpo"/>
              <w:rPr>
                <w:rFonts w:asciiTheme="minorHAnsi" w:hAnsiTheme="minorHAnsi" w:cstheme="minorHAnsi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45781" w14:textId="77777777" w:rsidR="006B533C" w:rsidRPr="006B533C" w:rsidRDefault="006B533C" w:rsidP="00BB43D8">
            <w:pPr>
              <w:pStyle w:val="PL-Corpo"/>
              <w:rPr>
                <w:rFonts w:asciiTheme="minorHAnsi" w:hAnsiTheme="minorHAnsi" w:cstheme="minorHAnsi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DF862" w14:textId="77777777" w:rsidR="006B533C" w:rsidRPr="006B533C" w:rsidRDefault="006B533C" w:rsidP="00BB43D8">
            <w:pPr>
              <w:pStyle w:val="PL-Corpo"/>
              <w:jc w:val="right"/>
              <w:rPr>
                <w:rFonts w:asciiTheme="minorHAnsi" w:hAnsiTheme="minorHAnsi" w:cstheme="minorHAnsi"/>
              </w:rPr>
            </w:pPr>
            <w:r w:rsidRPr="006B533C">
              <w:rPr>
                <w:rFonts w:asciiTheme="minorHAnsi" w:hAnsiTheme="minorHAnsi" w:cstheme="minorHAnsi"/>
              </w:rPr>
              <w:fldChar w:fldCharType="begin"/>
            </w:r>
            <w:r w:rsidRPr="006B533C">
              <w:rPr>
                <w:rFonts w:asciiTheme="minorHAnsi" w:hAnsiTheme="minorHAnsi" w:cstheme="minorHAnsi"/>
              </w:rPr>
              <w:instrText xml:space="preserve"> =SUM(ABOVE) </w:instrText>
            </w:r>
            <w:r w:rsidRPr="006B533C">
              <w:rPr>
                <w:rFonts w:asciiTheme="minorHAnsi" w:hAnsiTheme="minorHAnsi" w:cstheme="minorHAnsi"/>
              </w:rPr>
              <w:fldChar w:fldCharType="end"/>
            </w:r>
            <w:r w:rsidRPr="006B533C">
              <w:rPr>
                <w:rFonts w:asciiTheme="minorHAnsi" w:hAnsiTheme="minorHAnsi" w:cstheme="minorHAnsi"/>
              </w:rPr>
              <w:t>260.000,00</w:t>
            </w:r>
          </w:p>
        </w:tc>
      </w:tr>
    </w:tbl>
    <w:p w14:paraId="1D0F40D4" w14:textId="77777777" w:rsidR="006B533C" w:rsidRPr="006B533C" w:rsidRDefault="006B533C" w:rsidP="006B533C">
      <w:pPr>
        <w:pStyle w:val="PL-Corpo"/>
        <w:rPr>
          <w:rFonts w:asciiTheme="minorHAnsi" w:hAnsiTheme="minorHAnsi" w:cstheme="minorHAnsi"/>
        </w:rPr>
      </w:pPr>
    </w:p>
    <w:p w14:paraId="6D36CE38" w14:textId="1B578A9E" w:rsidR="006B533C" w:rsidRPr="006B533C" w:rsidRDefault="006B533C" w:rsidP="006B533C">
      <w:pPr>
        <w:pStyle w:val="PL-Corpo"/>
        <w:rPr>
          <w:rFonts w:asciiTheme="minorHAnsi" w:hAnsiTheme="minorHAnsi" w:cstheme="minorHAnsi"/>
        </w:rPr>
      </w:pPr>
      <w:r w:rsidRPr="006B533C">
        <w:rPr>
          <w:rFonts w:asciiTheme="minorHAnsi" w:hAnsiTheme="minorHAnsi" w:cstheme="minorHAnsi"/>
        </w:rPr>
        <w:t xml:space="preserve"> </w:t>
      </w:r>
      <w:r w:rsidRPr="006B533C">
        <w:rPr>
          <w:rFonts w:asciiTheme="minorHAnsi" w:hAnsiTheme="minorHAnsi" w:cstheme="minorHAnsi"/>
        </w:rPr>
        <w:tab/>
        <w:t>Art. 2º. Para fazer face à presente suplementação serão utilizados os recursos provenientes do “EXCESSO DE ARRECADAÇÃO”, encontrado na FONTE 1.701.99, de acordo com o que determina o art</w:t>
      </w:r>
      <w:r w:rsidR="00DC472E">
        <w:rPr>
          <w:rFonts w:asciiTheme="minorHAnsi" w:hAnsiTheme="minorHAnsi" w:cstheme="minorHAnsi"/>
        </w:rPr>
        <w:t>.</w:t>
      </w:r>
      <w:r w:rsidRPr="006B533C">
        <w:rPr>
          <w:rFonts w:asciiTheme="minorHAnsi" w:hAnsiTheme="minorHAnsi" w:cstheme="minorHAnsi"/>
        </w:rPr>
        <w:t xml:space="preserve"> 7º conjugado com o art</w:t>
      </w:r>
      <w:r w:rsidR="00DC472E">
        <w:rPr>
          <w:rFonts w:asciiTheme="minorHAnsi" w:hAnsiTheme="minorHAnsi" w:cstheme="minorHAnsi"/>
        </w:rPr>
        <w:t>.</w:t>
      </w:r>
      <w:r w:rsidRPr="006B533C">
        <w:rPr>
          <w:rFonts w:asciiTheme="minorHAnsi" w:hAnsiTheme="minorHAnsi" w:cstheme="minorHAnsi"/>
        </w:rPr>
        <w:t xml:space="preserve"> 43 da Lei Federal nº 4.320, de 17 de março de 1964.</w:t>
      </w:r>
    </w:p>
    <w:p w14:paraId="6A9225F0" w14:textId="77777777" w:rsidR="006B533C" w:rsidRPr="006B533C" w:rsidRDefault="006B533C" w:rsidP="006B533C">
      <w:pPr>
        <w:pStyle w:val="PL-Corpo"/>
        <w:rPr>
          <w:rFonts w:asciiTheme="minorHAnsi" w:hAnsiTheme="minorHAnsi" w:cstheme="minorHAnsi"/>
        </w:rPr>
      </w:pPr>
    </w:p>
    <w:p w14:paraId="03C6621A" w14:textId="77777777" w:rsidR="006B533C" w:rsidRPr="006B533C" w:rsidRDefault="006B533C" w:rsidP="006B533C">
      <w:pPr>
        <w:pStyle w:val="PL-Corpo"/>
        <w:rPr>
          <w:rFonts w:asciiTheme="minorHAnsi" w:hAnsiTheme="minorHAnsi" w:cstheme="minorHAnsi"/>
        </w:rPr>
      </w:pPr>
      <w:r w:rsidRPr="006B533C">
        <w:rPr>
          <w:rFonts w:asciiTheme="minorHAnsi" w:hAnsiTheme="minorHAnsi" w:cstheme="minorHAnsi"/>
        </w:rPr>
        <w:t xml:space="preserve"> </w:t>
      </w:r>
      <w:r w:rsidRPr="006B533C">
        <w:rPr>
          <w:rFonts w:asciiTheme="minorHAnsi" w:hAnsiTheme="minorHAnsi" w:cstheme="minorHAnsi"/>
        </w:rPr>
        <w:tab/>
        <w:t>Art. 3º.  Esta Lei entra em vigor na data de sua publicação.</w:t>
      </w:r>
    </w:p>
    <w:p w14:paraId="6CAE20DC" w14:textId="77777777" w:rsidR="006B533C" w:rsidRDefault="006B533C" w:rsidP="006B533C">
      <w:pPr>
        <w:pStyle w:val="Corpo"/>
        <w:rPr>
          <w:rFonts w:asciiTheme="minorHAnsi" w:hAnsiTheme="minorHAnsi" w:cstheme="minorHAnsi"/>
        </w:rPr>
      </w:pPr>
    </w:p>
    <w:p w14:paraId="0FFD1499" w14:textId="6C66B0BE" w:rsidR="006B533C" w:rsidRPr="006B533C" w:rsidRDefault="006B533C" w:rsidP="006B533C">
      <w:pPr>
        <w:pStyle w:val="Corp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 w:rsidRPr="006B533C">
        <w:rPr>
          <w:rFonts w:asciiTheme="minorHAnsi" w:hAnsiTheme="minorHAnsi" w:cstheme="minorHAnsi"/>
        </w:rPr>
        <w:t>Ibitiúra de Minas</w:t>
      </w:r>
      <w:r>
        <w:rPr>
          <w:rFonts w:asciiTheme="minorHAnsi" w:hAnsiTheme="minorHAnsi" w:cstheme="minorHAnsi"/>
        </w:rPr>
        <w:t xml:space="preserve">, 19 </w:t>
      </w:r>
      <w:r w:rsidRPr="006B533C">
        <w:rPr>
          <w:rFonts w:asciiTheme="minorHAnsi" w:hAnsiTheme="minorHAnsi" w:cstheme="minorHAnsi"/>
        </w:rPr>
        <w:t>de junho de 2024.</w:t>
      </w:r>
    </w:p>
    <w:p w14:paraId="6C0D48E1" w14:textId="77777777" w:rsidR="00C8586D" w:rsidRDefault="00C8586D" w:rsidP="00C8586D">
      <w:pPr>
        <w:pStyle w:val="PL-Corpo"/>
        <w:rPr>
          <w:rFonts w:asciiTheme="minorHAnsi" w:hAnsiTheme="minorHAnsi" w:cstheme="minorHAnsi"/>
        </w:rPr>
      </w:pPr>
    </w:p>
    <w:p w14:paraId="0B183065" w14:textId="77777777" w:rsidR="006B533C" w:rsidRDefault="006B533C" w:rsidP="00C8586D">
      <w:pPr>
        <w:pStyle w:val="PL-Corpo"/>
        <w:rPr>
          <w:rFonts w:asciiTheme="minorHAnsi" w:hAnsiTheme="minorHAnsi" w:cstheme="minorHAnsi"/>
        </w:rPr>
      </w:pPr>
    </w:p>
    <w:p w14:paraId="783F0755" w14:textId="77777777" w:rsidR="006B533C" w:rsidRDefault="006B533C" w:rsidP="00C8586D">
      <w:pPr>
        <w:pStyle w:val="PL-Corpo"/>
        <w:rPr>
          <w:rFonts w:asciiTheme="minorHAnsi" w:hAnsiTheme="minorHAnsi" w:cstheme="minorHAnsi"/>
        </w:rPr>
      </w:pPr>
    </w:p>
    <w:p w14:paraId="6E7E5233" w14:textId="77777777" w:rsidR="006B533C" w:rsidRPr="006B533C" w:rsidRDefault="006B533C" w:rsidP="00C8586D">
      <w:pPr>
        <w:pStyle w:val="PL-Corpo"/>
        <w:rPr>
          <w:rFonts w:asciiTheme="minorHAnsi" w:hAnsiTheme="minorHAnsi" w:cstheme="minorHAnsi"/>
        </w:rPr>
      </w:pPr>
    </w:p>
    <w:p w14:paraId="54B1DB4B" w14:textId="77777777" w:rsidR="00C8586D" w:rsidRPr="006B533C" w:rsidRDefault="00C8586D" w:rsidP="00C8586D">
      <w:pPr>
        <w:pStyle w:val="PL-Corpo"/>
        <w:jc w:val="center"/>
        <w:rPr>
          <w:rFonts w:asciiTheme="minorHAnsi" w:hAnsiTheme="minorHAnsi" w:cstheme="minorHAnsi"/>
          <w:iCs/>
        </w:rPr>
      </w:pPr>
      <w:r w:rsidRPr="006B533C">
        <w:rPr>
          <w:rFonts w:asciiTheme="minorHAnsi" w:hAnsiTheme="minorHAnsi" w:cstheme="minorHAnsi"/>
          <w:iCs/>
        </w:rPr>
        <w:t>ALEXANDRE DE CÁSSIO BORGES</w:t>
      </w:r>
    </w:p>
    <w:p w14:paraId="4636BA51" w14:textId="77777777" w:rsidR="00C8586D" w:rsidRPr="006B533C" w:rsidRDefault="00C8586D" w:rsidP="00C8586D">
      <w:pPr>
        <w:pStyle w:val="PL-Corpo"/>
        <w:jc w:val="center"/>
        <w:rPr>
          <w:rFonts w:asciiTheme="minorHAnsi" w:hAnsiTheme="minorHAnsi" w:cstheme="minorHAnsi"/>
          <w:iCs/>
        </w:rPr>
      </w:pPr>
      <w:r w:rsidRPr="006B533C">
        <w:rPr>
          <w:rFonts w:asciiTheme="minorHAnsi" w:hAnsiTheme="minorHAnsi" w:cstheme="minorHAnsi"/>
          <w:iCs/>
        </w:rPr>
        <w:t>Prefeito Municipal</w:t>
      </w:r>
    </w:p>
    <w:p w14:paraId="3C9688BF" w14:textId="77777777" w:rsidR="00C8586D" w:rsidRPr="006B533C" w:rsidRDefault="00C8586D" w:rsidP="00C8586D">
      <w:pPr>
        <w:pStyle w:val="PL-Corpo"/>
        <w:jc w:val="center"/>
        <w:rPr>
          <w:rFonts w:asciiTheme="minorHAnsi" w:hAnsiTheme="minorHAnsi" w:cstheme="minorHAnsi"/>
        </w:rPr>
      </w:pPr>
    </w:p>
    <w:p w14:paraId="4A026B5A" w14:textId="69809CA0" w:rsidR="002F09D5" w:rsidRPr="006B533C" w:rsidRDefault="002F09D5" w:rsidP="00C8586D">
      <w:pPr>
        <w:rPr>
          <w:rFonts w:asciiTheme="minorHAnsi" w:hAnsiTheme="minorHAnsi" w:cstheme="minorHAnsi"/>
        </w:rPr>
      </w:pPr>
    </w:p>
    <w:sectPr w:rsidR="002F09D5" w:rsidRPr="006B533C" w:rsidSect="003317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3" w:bottom="1701" w:left="1701" w:header="426" w:footer="4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3F2C2" w14:textId="77777777" w:rsidR="00407A90" w:rsidRDefault="00407A90" w:rsidP="00EE2A1D">
      <w:r>
        <w:separator/>
      </w:r>
    </w:p>
  </w:endnote>
  <w:endnote w:type="continuationSeparator" w:id="0">
    <w:p w14:paraId="43600734" w14:textId="77777777" w:rsidR="00407A90" w:rsidRDefault="00407A90" w:rsidP="00EE2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">
    <w:panose1 w:val="020B0503020202020204"/>
    <w:charset w:val="00"/>
    <w:family w:val="swiss"/>
    <w:pitch w:val="variable"/>
    <w:sig w:usb0="8000002F" w:usb1="5000204A" w:usb2="00000000" w:usb3="00000000" w:csb0="0000009B" w:csb1="00000000"/>
  </w:font>
  <w:font w:name="Times New Roman (Títulos CS)">
    <w:altName w:val="Times New Roman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C3312" w14:textId="77777777" w:rsidR="005D2529" w:rsidRDefault="005D252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348E3" w14:textId="77777777" w:rsidR="00EE2A1D" w:rsidRPr="00811ABF" w:rsidRDefault="00811ABF" w:rsidP="006242B2">
    <w:pPr>
      <w:pStyle w:val="Rodap"/>
      <w:tabs>
        <w:tab w:val="clear" w:pos="8504"/>
        <w:tab w:val="left" w:pos="1276"/>
        <w:tab w:val="right" w:pos="9356"/>
      </w:tabs>
      <w:jc w:val="center"/>
      <w:rPr>
        <w:rFonts w:ascii="Arial Narrow" w:hAnsi="Arial Narrow"/>
        <w:sz w:val="22"/>
        <w:szCs w:val="20"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833D17" wp14:editId="30DDBACB">
              <wp:simplePos x="0" y="0"/>
              <wp:positionH relativeFrom="page">
                <wp:align>left</wp:align>
              </wp:positionH>
              <wp:positionV relativeFrom="paragraph">
                <wp:posOffset>-163243</wp:posOffset>
              </wp:positionV>
              <wp:extent cx="7493330" cy="0"/>
              <wp:effectExtent l="0" t="0" r="0" b="0"/>
              <wp:wrapNone/>
              <wp:docPr id="44" name="Conector reto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93330" cy="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6C95FCF" id="Conector reto 44" o:spid="_x0000_s1026" style="position:absolute;z-index:251659264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-12.85pt" to="590.05pt,-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" strokecolor="#0070c0" strokeweight=".5pt">
              <v:stroke joinstyle="miter"/>
              <w10:wrap anchorx="page"/>
            </v:line>
          </w:pict>
        </mc:Fallback>
      </mc:AlternateContent>
    </w:r>
    <w:r>
      <w:rPr>
        <w:rFonts w:ascii="Arial Narrow" w:hAnsi="Arial Narrow"/>
        <w:sz w:val="22"/>
        <w:szCs w:val="20"/>
      </w:rPr>
      <w:t>M</w:t>
    </w:r>
    <w:r w:rsidR="00EE2A1D" w:rsidRPr="00811ABF">
      <w:rPr>
        <w:rFonts w:ascii="Arial Narrow" w:hAnsi="Arial Narrow"/>
        <w:sz w:val="22"/>
        <w:szCs w:val="20"/>
      </w:rPr>
      <w:t xml:space="preserve">unicípio de </w:t>
    </w:r>
    <w:r w:rsidRPr="00811ABF">
      <w:rPr>
        <w:rFonts w:ascii="Arial Narrow" w:hAnsi="Arial Narrow"/>
        <w:sz w:val="22"/>
        <w:szCs w:val="20"/>
      </w:rPr>
      <w:t>Ibitiúra</w:t>
    </w:r>
    <w:r w:rsidR="00EE2A1D" w:rsidRPr="00811ABF">
      <w:rPr>
        <w:rFonts w:ascii="Arial Narrow" w:hAnsi="Arial Narrow"/>
        <w:sz w:val="22"/>
        <w:szCs w:val="20"/>
      </w:rPr>
      <w:t xml:space="preserve"> de Minas / MG</w:t>
    </w:r>
    <w:r>
      <w:rPr>
        <w:rFonts w:ascii="Arial Narrow" w:hAnsi="Arial Narrow"/>
        <w:sz w:val="22"/>
        <w:szCs w:val="20"/>
      </w:rPr>
      <w:t xml:space="preserve"> - </w:t>
    </w:r>
    <w:r w:rsidRPr="00811ABF">
      <w:rPr>
        <w:rFonts w:ascii="Arial Narrow" w:hAnsi="Arial Narrow"/>
        <w:sz w:val="22"/>
        <w:szCs w:val="20"/>
      </w:rPr>
      <w:t>CNPJ. 18.178.962/0001-09</w:t>
    </w:r>
  </w:p>
  <w:p w14:paraId="2E7FFF30" w14:textId="7EC78FBF" w:rsidR="00811ABF" w:rsidRPr="00811ABF" w:rsidRDefault="005463B5" w:rsidP="00330AB4">
    <w:pPr>
      <w:pStyle w:val="Rodap"/>
      <w:tabs>
        <w:tab w:val="clear" w:pos="8504"/>
        <w:tab w:val="left" w:pos="1276"/>
        <w:tab w:val="right" w:pos="9356"/>
      </w:tabs>
      <w:jc w:val="center"/>
      <w:rPr>
        <w:rFonts w:ascii="Arial Narrow" w:hAnsi="Arial Narrow"/>
        <w:sz w:val="22"/>
        <w:szCs w:val="20"/>
      </w:rPr>
    </w:pPr>
    <w:r>
      <w:rPr>
        <w:rFonts w:ascii="Arial Narrow" w:hAnsi="Arial Narrow"/>
        <w:sz w:val="22"/>
        <w:szCs w:val="20"/>
      </w:rPr>
      <w:t>Prefeito Abilio Pereira Caldas</w:t>
    </w:r>
    <w:r w:rsidR="00EE2A1D" w:rsidRPr="00811ABF">
      <w:rPr>
        <w:rFonts w:ascii="Arial Narrow" w:hAnsi="Arial Narrow"/>
        <w:sz w:val="22"/>
        <w:szCs w:val="20"/>
      </w:rPr>
      <w:t>, nº</w:t>
    </w:r>
    <w:r w:rsidR="00330AB4">
      <w:rPr>
        <w:rFonts w:ascii="Arial Narrow" w:hAnsi="Arial Narrow"/>
        <w:sz w:val="22"/>
        <w:szCs w:val="20"/>
      </w:rPr>
      <w:t xml:space="preserve"> </w:t>
    </w:r>
    <w:r>
      <w:rPr>
        <w:rFonts w:ascii="Arial Narrow" w:hAnsi="Arial Narrow"/>
        <w:sz w:val="22"/>
        <w:szCs w:val="20"/>
      </w:rPr>
      <w:t>235</w:t>
    </w:r>
    <w:r w:rsidR="00EE2A1D" w:rsidRPr="00811ABF">
      <w:rPr>
        <w:rFonts w:ascii="Arial Narrow" w:hAnsi="Arial Narrow"/>
        <w:sz w:val="22"/>
        <w:szCs w:val="20"/>
      </w:rPr>
      <w:t xml:space="preserve"> </w:t>
    </w:r>
    <w:r w:rsidR="00811ABF" w:rsidRPr="00811ABF">
      <w:rPr>
        <w:rFonts w:ascii="Arial Narrow" w:hAnsi="Arial Narrow"/>
        <w:sz w:val="22"/>
        <w:szCs w:val="20"/>
      </w:rPr>
      <w:t>- CEP. 37790-000 - Centro – Ibitiúra de Minas / MG</w:t>
    </w:r>
  </w:p>
  <w:p w14:paraId="7F6D9C4A" w14:textId="2A0CDCB0" w:rsidR="00811ABF" w:rsidRPr="00811ABF" w:rsidRDefault="00811ABF" w:rsidP="006242B2">
    <w:pPr>
      <w:pStyle w:val="Rodap"/>
      <w:tabs>
        <w:tab w:val="clear" w:pos="8504"/>
        <w:tab w:val="left" w:pos="1276"/>
        <w:tab w:val="right" w:pos="9356"/>
      </w:tabs>
      <w:jc w:val="center"/>
      <w:rPr>
        <w:rFonts w:ascii="Arial Narrow" w:hAnsi="Arial Narrow"/>
        <w:sz w:val="22"/>
        <w:szCs w:val="20"/>
      </w:rPr>
    </w:pPr>
    <w:r>
      <w:rPr>
        <w:rFonts w:ascii="Arial Narrow" w:hAnsi="Arial Narrow"/>
        <w:sz w:val="22"/>
        <w:szCs w:val="20"/>
      </w:rPr>
      <w:t xml:space="preserve">Site: </w:t>
    </w:r>
    <w:r w:rsidRPr="00811ABF">
      <w:rPr>
        <w:rFonts w:ascii="Arial Narrow" w:hAnsi="Arial Narrow"/>
        <w:sz w:val="22"/>
        <w:szCs w:val="20"/>
      </w:rPr>
      <w:t xml:space="preserve">www.ibitiurademinas.mg.gov.br </w:t>
    </w:r>
    <w:r>
      <w:rPr>
        <w:rFonts w:ascii="Arial Narrow" w:hAnsi="Arial Narrow"/>
        <w:sz w:val="22"/>
        <w:szCs w:val="20"/>
      </w:rPr>
      <w:t>/ e</w:t>
    </w:r>
    <w:r w:rsidRPr="00811ABF">
      <w:rPr>
        <w:rFonts w:ascii="Arial Narrow" w:hAnsi="Arial Narrow"/>
        <w:sz w:val="22"/>
        <w:szCs w:val="20"/>
      </w:rPr>
      <w:t>-mail:</w:t>
    </w:r>
    <w:r w:rsidR="00C34BF3">
      <w:rPr>
        <w:rFonts w:ascii="Arial Narrow" w:hAnsi="Arial Narrow"/>
        <w:sz w:val="22"/>
        <w:szCs w:val="20"/>
      </w:rPr>
      <w:t xml:space="preserve"> prefeito</w:t>
    </w:r>
    <w:r w:rsidRPr="00811ABF">
      <w:rPr>
        <w:rFonts w:ascii="Arial Narrow" w:hAnsi="Arial Narrow"/>
        <w:sz w:val="22"/>
        <w:szCs w:val="20"/>
      </w:rPr>
      <w:t>@ibitiurademinas.mg.gov.br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4E6F3" w14:textId="77777777" w:rsidR="005D2529" w:rsidRDefault="005D252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D094E" w14:textId="77777777" w:rsidR="00407A90" w:rsidRDefault="00407A90" w:rsidP="00EE2A1D">
      <w:r>
        <w:separator/>
      </w:r>
    </w:p>
  </w:footnote>
  <w:footnote w:type="continuationSeparator" w:id="0">
    <w:p w14:paraId="186EEC85" w14:textId="77777777" w:rsidR="00407A90" w:rsidRDefault="00407A90" w:rsidP="00EE2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19540" w14:textId="77777777" w:rsidR="005D2529" w:rsidRDefault="005D252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A0419" w14:textId="09674157" w:rsidR="0021659A" w:rsidRPr="00BB3919" w:rsidRDefault="00AE3233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  <w:r>
      <w:rPr>
        <w:b/>
        <w:bCs/>
        <w:i/>
        <w:iCs/>
        <w:noProof/>
        <w:sz w:val="32"/>
        <w:szCs w:val="28"/>
      </w:rPr>
      <w:drawing>
        <wp:anchor distT="0" distB="0" distL="114300" distR="114300" simplePos="0" relativeHeight="251664384" behindDoc="1" locked="0" layoutInCell="1" allowOverlap="1" wp14:anchorId="0DBF5B80" wp14:editId="19ACF79E">
          <wp:simplePos x="0" y="0"/>
          <wp:positionH relativeFrom="page">
            <wp:align>center</wp:align>
          </wp:positionH>
          <wp:positionV relativeFrom="paragraph">
            <wp:posOffset>10644</wp:posOffset>
          </wp:positionV>
          <wp:extent cx="1644555" cy="597104"/>
          <wp:effectExtent l="0" t="0" r="0" b="0"/>
          <wp:wrapNone/>
          <wp:docPr id="28125976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720" t="21564" r="10655" b="49526"/>
                  <a:stretch/>
                </pic:blipFill>
                <pic:spPr bwMode="auto">
                  <a:xfrm>
                    <a:off x="0" y="0"/>
                    <a:ext cx="1644555" cy="5971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493972" w14:textId="172138E0" w:rsidR="0021659A" w:rsidRDefault="0021659A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</w:p>
  <w:p w14:paraId="1FBE20B3" w14:textId="77777777" w:rsidR="00BB3919" w:rsidRDefault="00BB3919" w:rsidP="0021659A">
    <w:pPr>
      <w:pStyle w:val="Cabealho"/>
      <w:jc w:val="right"/>
      <w:rPr>
        <w:noProof/>
        <w:sz w:val="14"/>
        <w:szCs w:val="12"/>
      </w:rPr>
    </w:pPr>
  </w:p>
  <w:p w14:paraId="14BCC922" w14:textId="45912DC3" w:rsidR="00EE2A1D" w:rsidRPr="005C299F" w:rsidRDefault="00BB3919" w:rsidP="0021659A">
    <w:pPr>
      <w:pStyle w:val="Cabealho"/>
      <w:jc w:val="right"/>
      <w:rPr>
        <w:i/>
        <w:iCs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51CA7F" wp14:editId="72763B8C">
              <wp:simplePos x="0" y="0"/>
              <wp:positionH relativeFrom="page">
                <wp:align>right</wp:align>
              </wp:positionH>
              <wp:positionV relativeFrom="paragraph">
                <wp:posOffset>163004</wp:posOffset>
              </wp:positionV>
              <wp:extent cx="7704161" cy="68239"/>
              <wp:effectExtent l="0" t="0" r="30480" b="27305"/>
              <wp:wrapNone/>
              <wp:docPr id="264" name="Conector reto 2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04161" cy="68239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809184" id="Conector reto 26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55.45pt,12.85pt" to="1162.1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" strokecolor="#0070c0" strokeweight=".5pt">
              <v:stroke joinstyle="miter"/>
              <w10:wrap anchorx="page"/>
            </v:line>
          </w:pict>
        </mc:Fallback>
      </mc:AlternateContent>
    </w:r>
    <w:r w:rsidR="005D4650">
      <w:rPr>
        <w:noProof/>
        <w:sz w:val="14"/>
        <w:szCs w:val="12"/>
      </w:rPr>
      <w:t xml:space="preserve">                </w:t>
    </w:r>
    <w:r w:rsidR="005D2529">
      <w:rPr>
        <w:noProof/>
        <w:sz w:val="14"/>
        <w:szCs w:val="12"/>
      </w:rPr>
      <w:t>Folha</w:t>
    </w:r>
    <w:r w:rsidR="0021659A" w:rsidRPr="0021659A">
      <w:rPr>
        <w:noProof/>
        <w:sz w:val="14"/>
        <w:szCs w:val="12"/>
      </w:rPr>
      <w:t xml:space="preserve"> </w:t>
    </w:r>
    <w:r w:rsidR="0021659A" w:rsidRPr="0021659A">
      <w:rPr>
        <w:noProof/>
        <w:sz w:val="14"/>
        <w:szCs w:val="12"/>
      </w:rPr>
      <w:fldChar w:fldCharType="begin"/>
    </w:r>
    <w:r w:rsidR="0021659A" w:rsidRPr="0021659A">
      <w:rPr>
        <w:noProof/>
        <w:sz w:val="14"/>
        <w:szCs w:val="12"/>
      </w:rPr>
      <w:instrText>PAGE  \* Arabic  \* MERGEFORMAT</w:instrText>
    </w:r>
    <w:r w:rsidR="0021659A" w:rsidRPr="0021659A">
      <w:rPr>
        <w:noProof/>
        <w:sz w:val="14"/>
        <w:szCs w:val="12"/>
      </w:rPr>
      <w:fldChar w:fldCharType="separate"/>
    </w:r>
    <w:r w:rsidR="0021659A" w:rsidRPr="0021659A">
      <w:rPr>
        <w:noProof/>
        <w:sz w:val="14"/>
        <w:szCs w:val="12"/>
      </w:rPr>
      <w:t>1</w:t>
    </w:r>
    <w:r w:rsidR="0021659A" w:rsidRPr="0021659A">
      <w:rPr>
        <w:noProof/>
        <w:sz w:val="14"/>
        <w:szCs w:val="12"/>
      </w:rPr>
      <w:fldChar w:fldCharType="end"/>
    </w:r>
    <w:r w:rsidR="0021659A" w:rsidRPr="0021659A">
      <w:rPr>
        <w:noProof/>
        <w:sz w:val="14"/>
        <w:szCs w:val="12"/>
      </w:rPr>
      <w:t xml:space="preserve"> de </w:t>
    </w:r>
    <w:r w:rsidR="0021659A" w:rsidRPr="0021659A">
      <w:rPr>
        <w:noProof/>
        <w:sz w:val="14"/>
        <w:szCs w:val="12"/>
      </w:rPr>
      <w:fldChar w:fldCharType="begin"/>
    </w:r>
    <w:r w:rsidR="0021659A" w:rsidRPr="0021659A">
      <w:rPr>
        <w:noProof/>
        <w:sz w:val="14"/>
        <w:szCs w:val="12"/>
      </w:rPr>
      <w:instrText>NUMPAGES  \* Arabic  \* MERGEFORMAT</w:instrText>
    </w:r>
    <w:r w:rsidR="0021659A" w:rsidRPr="0021659A">
      <w:rPr>
        <w:noProof/>
        <w:sz w:val="14"/>
        <w:szCs w:val="12"/>
      </w:rPr>
      <w:fldChar w:fldCharType="separate"/>
    </w:r>
    <w:r w:rsidR="0021659A" w:rsidRPr="0021659A">
      <w:rPr>
        <w:noProof/>
        <w:sz w:val="14"/>
        <w:szCs w:val="12"/>
      </w:rPr>
      <w:t>2</w:t>
    </w:r>
    <w:r w:rsidR="0021659A" w:rsidRPr="0021659A">
      <w:rPr>
        <w:noProof/>
        <w:sz w:val="14"/>
        <w:szCs w:val="1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9D624" w14:textId="77777777" w:rsidR="005D2529" w:rsidRDefault="005D25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54E1"/>
    <w:multiLevelType w:val="hybridMultilevel"/>
    <w:tmpl w:val="4176996E"/>
    <w:lvl w:ilvl="0" w:tplc="0416000D">
      <w:start w:val="1"/>
      <w:numFmt w:val="bullet"/>
      <w:lvlText w:val=""/>
      <w:lvlJc w:val="left"/>
      <w:pPr>
        <w:ind w:left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08561B"/>
    <w:multiLevelType w:val="hybridMultilevel"/>
    <w:tmpl w:val="9C529B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540330">
    <w:abstractNumId w:val="0"/>
  </w:num>
  <w:num w:numId="2" w16cid:durableId="301229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A1D"/>
    <w:rsid w:val="000027DE"/>
    <w:rsid w:val="00010DF4"/>
    <w:rsid w:val="00052FA7"/>
    <w:rsid w:val="000F1F75"/>
    <w:rsid w:val="00117B7E"/>
    <w:rsid w:val="001511CE"/>
    <w:rsid w:val="001572CC"/>
    <w:rsid w:val="00164ABF"/>
    <w:rsid w:val="00165FC1"/>
    <w:rsid w:val="00183FDD"/>
    <w:rsid w:val="001B161D"/>
    <w:rsid w:val="001E68ED"/>
    <w:rsid w:val="001F64DE"/>
    <w:rsid w:val="002140EB"/>
    <w:rsid w:val="0021659A"/>
    <w:rsid w:val="00251603"/>
    <w:rsid w:val="00276949"/>
    <w:rsid w:val="00285DF2"/>
    <w:rsid w:val="00292873"/>
    <w:rsid w:val="002B7A85"/>
    <w:rsid w:val="002F09D5"/>
    <w:rsid w:val="00330AB4"/>
    <w:rsid w:val="003317FB"/>
    <w:rsid w:val="003678B2"/>
    <w:rsid w:val="003817D2"/>
    <w:rsid w:val="0039363F"/>
    <w:rsid w:val="003E160E"/>
    <w:rsid w:val="00407A90"/>
    <w:rsid w:val="00414B8A"/>
    <w:rsid w:val="00424A87"/>
    <w:rsid w:val="00437A15"/>
    <w:rsid w:val="004667BE"/>
    <w:rsid w:val="004A20CE"/>
    <w:rsid w:val="004B016E"/>
    <w:rsid w:val="004B1C35"/>
    <w:rsid w:val="004C5A6C"/>
    <w:rsid w:val="00514A94"/>
    <w:rsid w:val="005443BB"/>
    <w:rsid w:val="005463B5"/>
    <w:rsid w:val="00573538"/>
    <w:rsid w:val="005945EF"/>
    <w:rsid w:val="0059542A"/>
    <w:rsid w:val="005C299F"/>
    <w:rsid w:val="005D2529"/>
    <w:rsid w:val="005D4650"/>
    <w:rsid w:val="00615183"/>
    <w:rsid w:val="006242B2"/>
    <w:rsid w:val="006742AB"/>
    <w:rsid w:val="00692C01"/>
    <w:rsid w:val="00695B2A"/>
    <w:rsid w:val="006A7F84"/>
    <w:rsid w:val="006B533C"/>
    <w:rsid w:val="006D3CF5"/>
    <w:rsid w:val="006E2DE0"/>
    <w:rsid w:val="00762D64"/>
    <w:rsid w:val="007848CE"/>
    <w:rsid w:val="007B1C73"/>
    <w:rsid w:val="0081035A"/>
    <w:rsid w:val="00811ABF"/>
    <w:rsid w:val="00841056"/>
    <w:rsid w:val="00860EEA"/>
    <w:rsid w:val="008928B3"/>
    <w:rsid w:val="00895891"/>
    <w:rsid w:val="008A3750"/>
    <w:rsid w:val="008C282D"/>
    <w:rsid w:val="008F4950"/>
    <w:rsid w:val="00917224"/>
    <w:rsid w:val="009263A8"/>
    <w:rsid w:val="00935B9E"/>
    <w:rsid w:val="00937748"/>
    <w:rsid w:val="00937FBA"/>
    <w:rsid w:val="009971DA"/>
    <w:rsid w:val="009B4546"/>
    <w:rsid w:val="00A0750F"/>
    <w:rsid w:val="00A81BC0"/>
    <w:rsid w:val="00AB064A"/>
    <w:rsid w:val="00AC1FFB"/>
    <w:rsid w:val="00AC56E2"/>
    <w:rsid w:val="00AE0FF9"/>
    <w:rsid w:val="00AE3233"/>
    <w:rsid w:val="00B0440A"/>
    <w:rsid w:val="00B17C0F"/>
    <w:rsid w:val="00B20099"/>
    <w:rsid w:val="00BB3919"/>
    <w:rsid w:val="00BD07FA"/>
    <w:rsid w:val="00BE50F3"/>
    <w:rsid w:val="00C34BF3"/>
    <w:rsid w:val="00C8586D"/>
    <w:rsid w:val="00C9751C"/>
    <w:rsid w:val="00CF7D59"/>
    <w:rsid w:val="00D00D9E"/>
    <w:rsid w:val="00D0740E"/>
    <w:rsid w:val="00D5065B"/>
    <w:rsid w:val="00D64144"/>
    <w:rsid w:val="00D874C7"/>
    <w:rsid w:val="00D944E9"/>
    <w:rsid w:val="00DA29F9"/>
    <w:rsid w:val="00DC472E"/>
    <w:rsid w:val="00DD4B1B"/>
    <w:rsid w:val="00DD76C8"/>
    <w:rsid w:val="00E66F94"/>
    <w:rsid w:val="00E70A83"/>
    <w:rsid w:val="00E826E6"/>
    <w:rsid w:val="00EE2A1D"/>
    <w:rsid w:val="00F13928"/>
    <w:rsid w:val="00F20181"/>
    <w:rsid w:val="00F42E9A"/>
    <w:rsid w:val="00F761E8"/>
    <w:rsid w:val="00FC4D98"/>
    <w:rsid w:val="00FE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A0BD4"/>
  <w15:chartTrackingRefBased/>
  <w15:docId w15:val="{382D4E38-0E75-4DD4-9812-C64027D1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52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Calibri" w:hAnsi="Calibri" w:cs="Arial Unicode MS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</w:rPr>
  </w:style>
  <w:style w:type="paragraph" w:styleId="Ttulo1">
    <w:name w:val="heading 1"/>
    <w:basedOn w:val="Normal"/>
    <w:next w:val="Peticao"/>
    <w:link w:val="Ttulo1Char"/>
    <w:uiPriority w:val="9"/>
    <w:qFormat/>
    <w:rsid w:val="005D2529"/>
    <w:pPr>
      <w:keepNext/>
      <w:keepLines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28"/>
      <w:lang w:eastAsia="en-US"/>
      <w14:ligatures w14:val="standardContextual"/>
    </w:rPr>
  </w:style>
  <w:style w:type="paragraph" w:styleId="Ttulo2">
    <w:name w:val="heading 2"/>
    <w:basedOn w:val="Ttulo4"/>
    <w:next w:val="Normal"/>
    <w:link w:val="Ttulo2Char"/>
    <w:uiPriority w:val="9"/>
    <w:unhideWhenUsed/>
    <w:qFormat/>
    <w:rsid w:val="005D2529"/>
    <w:pPr>
      <w:keepNext w:val="0"/>
      <w:keepLines w:val="0"/>
      <w:autoSpaceDE w:val="0"/>
      <w:autoSpaceDN w:val="0"/>
      <w:adjustRightInd w:val="0"/>
      <w:outlineLvl w:val="1"/>
    </w:pPr>
    <w:rPr>
      <w:rFonts w:eastAsiaTheme="minorHAnsi" w:cstheme="majorHAnsi"/>
      <w:color w:val="073763"/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D252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D2529"/>
    <w:pPr>
      <w:keepNext/>
      <w:keepLines/>
      <w:spacing w:line="27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5D2529"/>
    <w:pPr>
      <w:keepNext/>
      <w:keepLines/>
      <w:spacing w:line="276" w:lineRule="auto"/>
      <w:outlineLvl w:val="4"/>
    </w:pPr>
    <w:rPr>
      <w:rFonts w:asciiTheme="majorHAnsi" w:eastAsiaTheme="majorEastAsia" w:hAnsiTheme="majorHAnsi" w:cstheme="majorBidi"/>
      <w:color w:val="1F3864" w:themeColor="accent1" w:themeShade="80"/>
      <w:kern w:val="2"/>
      <w14:ligatures w14:val="standardContextual"/>
    </w:rPr>
  </w:style>
  <w:style w:type="paragraph" w:styleId="Ttulo6">
    <w:name w:val="heading 6"/>
    <w:basedOn w:val="Redoriglei"/>
    <w:next w:val="Normal"/>
    <w:link w:val="Ttulo6Char"/>
    <w:uiPriority w:val="9"/>
    <w:unhideWhenUsed/>
    <w:qFormat/>
    <w:rsid w:val="005D2529"/>
    <w:pPr>
      <w:ind w:left="720" w:right="0"/>
      <w:outlineLvl w:val="5"/>
    </w:pPr>
    <w:rPr>
      <w:b/>
      <w:kern w:val="2"/>
      <w:szCs w:val="20"/>
      <w14:ligatures w14:val="standardContextual"/>
    </w:rPr>
  </w:style>
  <w:style w:type="paragraph" w:styleId="Ttulo7">
    <w:name w:val="heading 7"/>
    <w:basedOn w:val="Parecer-licitao"/>
    <w:next w:val="Normal"/>
    <w:link w:val="Ttulo7Char"/>
    <w:uiPriority w:val="9"/>
    <w:unhideWhenUsed/>
    <w:qFormat/>
    <w:rsid w:val="005D2529"/>
    <w:pPr>
      <w:spacing w:after="60"/>
      <w:outlineLvl w:val="6"/>
    </w:pPr>
    <w:rPr>
      <w:rFonts w:cstheme="minorHAnsi"/>
      <w:b/>
      <w:bCs w:val="0"/>
      <w:kern w:val="2"/>
      <w14:ligatures w14:val="standardContextual"/>
    </w:rPr>
  </w:style>
  <w:style w:type="paragraph" w:styleId="Ttulo8">
    <w:name w:val="heading 8"/>
    <w:basedOn w:val="Ttulo3"/>
    <w:next w:val="Normal"/>
    <w:link w:val="Ttulo8Char"/>
    <w:uiPriority w:val="9"/>
    <w:unhideWhenUsed/>
    <w:qFormat/>
    <w:rsid w:val="005D2529"/>
    <w:pPr>
      <w:keepNext w:val="0"/>
      <w:keepLines w:val="0"/>
      <w:pBdr>
        <w:top w:val="single" w:sz="6" w:space="2" w:color="4472C4" w:themeColor="accent1"/>
      </w:pBdr>
      <w:spacing w:before="0"/>
      <w:jc w:val="right"/>
      <w:outlineLvl w:val="7"/>
    </w:pPr>
    <w:rPr>
      <w:rFonts w:ascii="Avenir Next" w:hAnsi="Avenir Next" w:cs="Times New Roman (Títulos CS)"/>
      <w: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D25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2529"/>
    <w:rPr>
      <w:rFonts w:ascii="Calibri" w:hAnsi="Calibri" w:cs="Arial Unicode MS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</w:rPr>
  </w:style>
  <w:style w:type="paragraph" w:styleId="Rodap">
    <w:name w:val="footer"/>
    <w:basedOn w:val="Normal"/>
    <w:link w:val="RodapChar"/>
    <w:uiPriority w:val="99"/>
    <w:unhideWhenUsed/>
    <w:rsid w:val="00EE2A1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2A1D"/>
  </w:style>
  <w:style w:type="paragraph" w:styleId="Textodebalo">
    <w:name w:val="Balloon Text"/>
    <w:basedOn w:val="Normal"/>
    <w:link w:val="TextodebaloChar"/>
    <w:uiPriority w:val="99"/>
    <w:semiHidden/>
    <w:unhideWhenUsed/>
    <w:rsid w:val="007848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8C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E70A8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F09D5"/>
    <w:pPr>
      <w:ind w:left="720"/>
      <w:contextualSpacing/>
    </w:pPr>
  </w:style>
  <w:style w:type="paragraph" w:customStyle="1" w:styleId="citao">
    <w:name w:val="citação"/>
    <w:qFormat/>
    <w:rsid w:val="005D2529"/>
    <w:pPr>
      <w:pBdr>
        <w:top w:val="single" w:sz="8" w:space="1" w:color="2F5496" w:themeColor="accent1" w:themeShade="BF"/>
        <w:left w:val="single" w:sz="8" w:space="4" w:color="2F5496" w:themeColor="accent1" w:themeShade="BF"/>
        <w:bottom w:val="single" w:sz="8" w:space="1" w:color="2F5496" w:themeColor="accent1" w:themeShade="BF"/>
        <w:right w:val="single" w:sz="24" w:space="4" w:color="2F5496" w:themeColor="accent1" w:themeShade="BF"/>
      </w:pBdr>
      <w:shd w:val="pct5" w:color="DEEAF6" w:themeColor="accent5" w:themeTint="33" w:fill="auto"/>
      <w:tabs>
        <w:tab w:val="center" w:pos="4252"/>
        <w:tab w:val="right" w:pos="8504"/>
      </w:tabs>
      <w:spacing w:after="120" w:line="240" w:lineRule="auto"/>
      <w:ind w:left="851" w:right="397"/>
      <w:jc w:val="both"/>
    </w:pPr>
    <w:rPr>
      <w:rFonts w:asciiTheme="minorHAnsi" w:hAnsiTheme="minorHAnsi" w:cstheme="majorHAnsi"/>
      <w:i/>
      <w:iCs/>
      <w:color w:val="000000"/>
      <w:sz w:val="20"/>
      <w:shd w:val="clear" w:color="auto" w:fill="FFFFFF"/>
      <w:lang w:eastAsia="pt-BR"/>
    </w:rPr>
  </w:style>
  <w:style w:type="paragraph" w:customStyle="1" w:styleId="Citao-Parecer">
    <w:name w:val="Citação-Parecer"/>
    <w:basedOn w:val="citao"/>
    <w:qFormat/>
    <w:rsid w:val="005D2529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auto"/>
      <w:ind w:left="567" w:right="0"/>
    </w:pPr>
    <w:rPr>
      <w:rFonts w:ascii="Times New Roman" w:hAnsi="Times New Roman"/>
      <w:szCs w:val="20"/>
      <w:bdr w:val="nil"/>
      <w:shd w:val="clear" w:color="auto" w:fill="auto"/>
      <w:lang w:eastAsia="en-US"/>
    </w:rPr>
  </w:style>
  <w:style w:type="paragraph" w:customStyle="1" w:styleId="citao2">
    <w:name w:val="citação2"/>
    <w:basedOn w:val="citao"/>
    <w:next w:val="Normal"/>
    <w:qFormat/>
    <w:rsid w:val="005D2529"/>
    <w:pPr>
      <w:pBdr>
        <w:top w:val="none" w:sz="0" w:space="0" w:color="auto"/>
        <w:left w:val="single" w:sz="18" w:space="4" w:color="2F5496" w:themeColor="accent1" w:themeShade="BF"/>
        <w:bottom w:val="none" w:sz="0" w:space="0" w:color="auto"/>
        <w:right w:val="none" w:sz="0" w:space="0" w:color="auto"/>
      </w:pBdr>
      <w:ind w:left="708"/>
    </w:pPr>
    <w:rPr>
      <w:i w:val="0"/>
      <w:iCs w:val="0"/>
      <w:color w:val="2F5496" w:themeColor="accent1" w:themeShade="BF"/>
      <w:sz w:val="22"/>
    </w:rPr>
  </w:style>
  <w:style w:type="paragraph" w:customStyle="1" w:styleId="citacao3">
    <w:name w:val="citacao3"/>
    <w:basedOn w:val="citao2"/>
    <w:next w:val="Normal"/>
    <w:qFormat/>
    <w:rsid w:val="005D2529"/>
    <w:pPr>
      <w:spacing w:after="0" w:line="300" w:lineRule="auto"/>
      <w:ind w:left="170" w:right="0"/>
    </w:pPr>
    <w:rPr>
      <w:rFonts w:ascii="Cambria" w:hAnsi="Cambria"/>
      <w:color w:val="1F3864" w:themeColor="accent1" w:themeShade="80"/>
      <w:sz w:val="26"/>
      <w:szCs w:val="26"/>
    </w:rPr>
  </w:style>
  <w:style w:type="character" w:styleId="nfase">
    <w:name w:val="Emphasis"/>
    <w:basedOn w:val="Fontepargpadro"/>
    <w:uiPriority w:val="20"/>
    <w:qFormat/>
    <w:rsid w:val="005D2529"/>
    <w:rPr>
      <w:rFonts w:ascii="Century Gothic" w:hAnsi="Century Gothic"/>
      <w:b w:val="0"/>
      <w:i/>
      <w:iCs/>
      <w:sz w:val="20"/>
    </w:rPr>
  </w:style>
  <w:style w:type="paragraph" w:customStyle="1" w:styleId="Estilo2">
    <w:name w:val="Estilo2"/>
    <w:basedOn w:val="Normal"/>
    <w:qFormat/>
    <w:rsid w:val="005D2529"/>
    <w:pPr>
      <w:pBdr>
        <w:bottom w:val="single" w:sz="8" w:space="4" w:color="FF0000"/>
      </w:pBdr>
      <w:jc w:val="center"/>
    </w:pPr>
    <w:rPr>
      <w:rFonts w:ascii="Arial Rounded MT Bold" w:hAnsi="Arial Rounded MT Bold"/>
      <w:bCs/>
      <w:color w:val="006600"/>
      <w:sz w:val="28"/>
      <w:szCs w:val="22"/>
    </w:rPr>
  </w:style>
  <w:style w:type="paragraph" w:customStyle="1" w:styleId="Parecer-licitao">
    <w:name w:val="Parecer-licitação"/>
    <w:basedOn w:val="Normal"/>
    <w:qFormat/>
    <w:rsid w:val="005D252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ascii="Segoe UI" w:hAnsi="Segoe UI" w:cs="Calibri"/>
      <w:bCs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paragraph" w:customStyle="1" w:styleId="Peticao">
    <w:name w:val="Peticao"/>
    <w:basedOn w:val="Normal"/>
    <w:qFormat/>
    <w:rsid w:val="005D2529"/>
    <w:pPr>
      <w:autoSpaceDE w:val="0"/>
      <w:autoSpaceDN w:val="0"/>
      <w:adjustRightInd w:val="0"/>
      <w:spacing w:line="300" w:lineRule="auto"/>
    </w:pPr>
    <w:rPr>
      <w:rFonts w:ascii="Cambria" w:hAnsi="Cambria" w:cs="Calibri Light"/>
      <w:sz w:val="28"/>
      <w:szCs w:val="26"/>
      <w:lang w:eastAsia="en-US"/>
    </w:rPr>
  </w:style>
  <w:style w:type="paragraph" w:customStyle="1" w:styleId="PL-Corpo">
    <w:name w:val="PL-Corpo"/>
    <w:qFormat/>
    <w:rsid w:val="005D2529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Calibri" w:hAnsi="Calibri" w:cs="Times New Roman"/>
      <w:szCs w:val="24"/>
      <w:lang w:eastAsia="pt-BR"/>
    </w:rPr>
  </w:style>
  <w:style w:type="paragraph" w:customStyle="1" w:styleId="PL-NR">
    <w:name w:val="PL-NR"/>
    <w:basedOn w:val="PL-Corpo"/>
    <w:qFormat/>
    <w:rsid w:val="005D2529"/>
    <w:pPr>
      <w:ind w:left="720"/>
      <w:contextualSpacing/>
    </w:pPr>
  </w:style>
  <w:style w:type="paragraph" w:customStyle="1" w:styleId="Redoriglei">
    <w:name w:val="Red_orig_lei"/>
    <w:basedOn w:val="Normal"/>
    <w:qFormat/>
    <w:rsid w:val="005D2529"/>
    <w:pPr>
      <w:ind w:left="284" w:right="284"/>
    </w:pPr>
    <w:rPr>
      <w:rFonts w:eastAsia="Arial Unicode MS"/>
    </w:rPr>
  </w:style>
  <w:style w:type="paragraph" w:styleId="Textodenotaderodap">
    <w:name w:val="footnote text"/>
    <w:basedOn w:val="Normal"/>
    <w:link w:val="TextodenotaderodapChar"/>
    <w:unhideWhenUsed/>
    <w:qFormat/>
    <w:rsid w:val="005D2529"/>
    <w:rPr>
      <w:rFonts w:ascii="Times" w:hAnsi="Times"/>
      <w:i/>
      <w:kern w:val="2"/>
      <w:lang w:eastAsia="en-US"/>
      <w14:ligatures w14:val="standardContextual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5D2529"/>
    <w:rPr>
      <w:rFonts w:ascii="Times" w:hAnsi="Times" w:cs="Arial Unicode MS"/>
      <w:i/>
      <w:kern w:val="2"/>
      <w:szCs w:val="24"/>
      <w:u w:color="000000"/>
      <w:bdr w:val="nil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paragraph" w:styleId="Ttulo">
    <w:name w:val="Title"/>
    <w:basedOn w:val="Normal"/>
    <w:next w:val="Normal"/>
    <w:link w:val="TtuloChar"/>
    <w:uiPriority w:val="10"/>
    <w:qFormat/>
    <w:rsid w:val="005D2529"/>
    <w:pPr>
      <w:contextualSpacing/>
      <w:jc w:val="center"/>
    </w:pPr>
    <w:rPr>
      <w:rFonts w:asciiTheme="majorHAnsi" w:eastAsiaTheme="majorEastAsia" w:hAnsiTheme="majorHAnsi" w:cstheme="majorBidi"/>
      <w:color w:val="2F5496" w:themeColor="accent1" w:themeShade="BF"/>
      <w:spacing w:val="-10"/>
      <w:kern w:val="28"/>
      <w:sz w:val="52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D2529"/>
    <w:rPr>
      <w:rFonts w:asciiTheme="majorHAnsi" w:eastAsiaTheme="majorEastAsia" w:hAnsiTheme="majorHAnsi" w:cstheme="majorBidi"/>
      <w:color w:val="2F5496" w:themeColor="accent1" w:themeShade="BF"/>
      <w:spacing w:val="-10"/>
      <w:kern w:val="28"/>
      <w:sz w:val="52"/>
      <w:szCs w:val="56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1Char">
    <w:name w:val="Título 1 Char"/>
    <w:basedOn w:val="Fontepargpadro"/>
    <w:link w:val="Ttulo1"/>
    <w:uiPriority w:val="9"/>
    <w:rsid w:val="005D2529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28"/>
      <w:u w:color="000000"/>
      <w:bdr w:val="nil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4Char">
    <w:name w:val="Título 4 Char"/>
    <w:basedOn w:val="Fontepargpadro"/>
    <w:link w:val="Ttulo4"/>
    <w:uiPriority w:val="9"/>
    <w:rsid w:val="005D2529"/>
    <w:rPr>
      <w:rFonts w:asciiTheme="majorHAnsi" w:eastAsiaTheme="majorEastAsia" w:hAnsiTheme="majorHAnsi" w:cstheme="majorBidi"/>
      <w:i/>
      <w:iCs/>
      <w:color w:val="2F5496" w:themeColor="accent1" w:themeShade="BF"/>
      <w:kern w:val="2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2Char">
    <w:name w:val="Título 2 Char"/>
    <w:basedOn w:val="Fontepargpadro"/>
    <w:link w:val="Ttulo2"/>
    <w:uiPriority w:val="9"/>
    <w:rsid w:val="005D2529"/>
    <w:rPr>
      <w:rFonts w:asciiTheme="majorHAnsi" w:hAnsiTheme="majorHAnsi" w:cstheme="majorHAnsi"/>
      <w:i/>
      <w:iCs/>
      <w:color w:val="073763"/>
      <w:kern w:val="2"/>
      <w:sz w:val="22"/>
      <w:u w:color="000000"/>
      <w:bdr w:val="nil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3Char">
    <w:name w:val="Título 3 Char"/>
    <w:basedOn w:val="Fontepargpadro"/>
    <w:link w:val="Ttulo3"/>
    <w:uiPriority w:val="9"/>
    <w:rsid w:val="005D2529"/>
    <w:rPr>
      <w:rFonts w:asciiTheme="majorHAnsi" w:eastAsiaTheme="majorEastAsia" w:hAnsiTheme="majorHAnsi" w:cstheme="majorBidi"/>
      <w:color w:val="1F3763" w:themeColor="accent1" w:themeShade="7F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Ttulo5Char">
    <w:name w:val="Título 5 Char"/>
    <w:basedOn w:val="Fontepargpadro"/>
    <w:link w:val="Ttulo5"/>
    <w:uiPriority w:val="9"/>
    <w:rsid w:val="005D2529"/>
    <w:rPr>
      <w:rFonts w:asciiTheme="majorHAnsi" w:eastAsiaTheme="majorEastAsia" w:hAnsiTheme="majorHAnsi" w:cstheme="majorBidi"/>
      <w:color w:val="1F3864" w:themeColor="accent1" w:themeShade="80"/>
      <w:kern w:val="2"/>
      <w:szCs w:val="24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6Char">
    <w:name w:val="Título 6 Char"/>
    <w:basedOn w:val="Fontepargpadro"/>
    <w:link w:val="Ttulo6"/>
    <w:uiPriority w:val="9"/>
    <w:rsid w:val="005D2529"/>
    <w:rPr>
      <w:rFonts w:ascii="Calibri" w:eastAsia="Arial Unicode MS" w:hAnsi="Calibri" w:cs="Arial Unicode MS"/>
      <w:b/>
      <w:kern w:val="2"/>
      <w:szCs w:val="20"/>
      <w:u w:color="000000"/>
      <w:bdr w:val="nil"/>
      <w:lang w:eastAsia="pt-BR"/>
      <w14:textOutline w14:w="0" w14:cap="flat" w14:cmpd="sng" w14:algn="ctr">
        <w14:noFill/>
        <w14:prstDash w14:val="solid"/>
        <w14:bevel/>
      </w14:textOutline>
      <w14:ligatures w14:val="standardContextual"/>
    </w:rPr>
  </w:style>
  <w:style w:type="character" w:customStyle="1" w:styleId="Ttulo7Char">
    <w:name w:val="Título 7 Char"/>
    <w:basedOn w:val="Fontepargpadro"/>
    <w:link w:val="Ttulo7"/>
    <w:uiPriority w:val="9"/>
    <w:rsid w:val="005D2529"/>
    <w:rPr>
      <w:rFonts w:ascii="Segoe UI" w:hAnsi="Segoe UI" w:cstheme="minorHAnsi"/>
      <w:b/>
      <w:kern w:val="2"/>
      <w:szCs w:val="24"/>
      <w:lang w:eastAsia="pt-BR"/>
      <w14:ligatures w14:val="standardContextual"/>
    </w:rPr>
  </w:style>
  <w:style w:type="character" w:customStyle="1" w:styleId="Ttulo8Char">
    <w:name w:val="Título 8 Char"/>
    <w:basedOn w:val="Fontepargpadro"/>
    <w:link w:val="Ttulo8"/>
    <w:uiPriority w:val="9"/>
    <w:rsid w:val="005D2529"/>
    <w:rPr>
      <w:rFonts w:ascii="Avenir Next" w:eastAsiaTheme="majorEastAsia" w:hAnsi="Avenir Next" w:cs="Times New Roman (Títulos CS)"/>
      <w:caps/>
      <w:color w:val="1F3763" w:themeColor="accent1" w:themeShade="7F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Corpodetexto">
    <w:name w:val="Body Text"/>
    <w:basedOn w:val="Normal"/>
    <w:link w:val="CorpodetextoChar"/>
    <w:unhideWhenUsed/>
    <w:rsid w:val="006B533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Tahoma" w:eastAsia="Times New Roman" w:hAnsi="Tahoma" w:cs="Times New Roman"/>
      <w:sz w:val="22"/>
      <w:szCs w:val="20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customStyle="1" w:styleId="CorpodetextoChar">
    <w:name w:val="Corpo de texto Char"/>
    <w:basedOn w:val="Fontepargpadro"/>
    <w:link w:val="Corpodetexto"/>
    <w:rsid w:val="006B533C"/>
    <w:rPr>
      <w:rFonts w:ascii="Tahoma" w:eastAsia="Times New Roman" w:hAnsi="Tahoma" w:cs="Times New Roman"/>
      <w:sz w:val="22"/>
      <w:szCs w:val="20"/>
      <w:lang w:eastAsia="pt-BR"/>
    </w:rPr>
  </w:style>
  <w:style w:type="paragraph" w:customStyle="1" w:styleId="Corpo">
    <w:name w:val="Corpo"/>
    <w:qFormat/>
    <w:rsid w:val="006B533C"/>
    <w:pPr>
      <w:spacing w:after="0" w:line="240" w:lineRule="auto"/>
      <w:jc w:val="both"/>
    </w:pPr>
    <w:rPr>
      <w:rFonts w:ascii="Calibri" w:eastAsia="Arial Unicode MS" w:hAnsi="Calibri" w:cs="Arial Unicode MS"/>
      <w:szCs w:val="24"/>
      <w:u w:color="000000"/>
      <w:lang w:eastAsia="pt-BR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VIGILANCIA</dc:creator>
  <cp:keywords/>
  <dc:description/>
  <cp:lastModifiedBy>Claudinei Turatti</cp:lastModifiedBy>
  <cp:revision>2</cp:revision>
  <cp:lastPrinted>2024-04-05T16:53:00Z</cp:lastPrinted>
  <dcterms:created xsi:type="dcterms:W3CDTF">2024-06-20T15:02:00Z</dcterms:created>
  <dcterms:modified xsi:type="dcterms:W3CDTF">2024-06-20T15:02:00Z</dcterms:modified>
</cp:coreProperties>
</file>